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作品编号：[              ](由组委会填写）</w:t>
      </w:r>
    </w:p>
    <w:p>
      <w:pPr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仿宋_GB2312" w:eastAsia="仿宋_GB2312"/>
          <w:b/>
          <w:bCs/>
          <w:sz w:val="30"/>
          <w:szCs w:val="30"/>
        </w:rPr>
      </w:pPr>
    </w:p>
    <w:p>
      <w:pPr>
        <w:rPr>
          <w:rFonts w:ascii="仿宋_GB2312" w:eastAsia="仿宋_GB2312"/>
          <w:b/>
          <w:bCs/>
          <w:sz w:val="30"/>
          <w:szCs w:val="30"/>
        </w:rPr>
      </w:pPr>
    </w:p>
    <w:p>
      <w:pPr>
        <w:rPr>
          <w:rFonts w:ascii="仿宋_GB2312" w:eastAsia="仿宋_GB2312"/>
          <w:b/>
          <w:bCs/>
          <w:sz w:val="30"/>
          <w:szCs w:val="30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第三十一届中国电视金鹰奖登记表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（电视动画片类）</w:t>
      </w: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ind w:firstLine="1257" w:firstLineChars="393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作品名称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</w:t>
      </w:r>
    </w:p>
    <w:p>
      <w:pPr>
        <w:ind w:firstLine="1257" w:firstLineChars="393"/>
        <w:rPr>
          <w:rFonts w:ascii="仿宋" w:hAnsi="仿宋" w:eastAsia="仿宋" w:cs="仿宋"/>
          <w:sz w:val="32"/>
          <w:szCs w:val="32"/>
          <w:u w:val="single"/>
        </w:rPr>
      </w:pPr>
    </w:p>
    <w:p>
      <w:pPr>
        <w:ind w:firstLine="1257" w:firstLineChars="393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申报单位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</w:t>
      </w:r>
    </w:p>
    <w:p>
      <w:pPr>
        <w:ind w:firstLine="1257" w:firstLineChars="393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（加盖公章）</w:t>
      </w:r>
    </w:p>
    <w:p>
      <w:pPr>
        <w:ind w:firstLine="1257" w:firstLineChars="393"/>
        <w:rPr>
          <w:rFonts w:ascii="仿宋" w:hAnsi="仿宋" w:eastAsia="仿宋" w:cs="仿宋"/>
          <w:sz w:val="32"/>
          <w:szCs w:val="32"/>
        </w:rPr>
      </w:pPr>
    </w:p>
    <w:p>
      <w:pPr>
        <w:ind w:firstLine="1257" w:firstLineChars="393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申报日期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2022  年     月     日 </w:t>
      </w: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中国电视艺术家协会印制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ascii="仿宋_GB2312" w:eastAsia="仿宋_GB2312"/>
          <w:sz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spacing w:line="360" w:lineRule="auto"/>
        <w:jc w:val="left"/>
        <w:rPr>
          <w:rFonts w:ascii="仿宋_GB2312" w:eastAsia="仿宋_GB2312"/>
          <w:sz w:val="32"/>
        </w:rPr>
      </w:pP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一、本表是中国电视金鹰奖参评过程中的重要依据，须以打印方式如实填写，各项内容完整填报，不得有漏项。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二、申报单位应填写全称，加盖公章。如多个单位联合制作，请按节目署名顺序填齐，如空格不足可附页说明，多余空格用斜杠示意。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三、“内容简介”和“导演阐述”需突出重点、概括全貌。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四、“推选意见”由中国电视金鹰奖报名受理单位填写，须注明具体推选意见并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加盖公章。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五、其他要求请参照第31届中国电视金鹰奖参评工作通知。</w:t>
      </w:r>
    </w:p>
    <w:p>
      <w:pPr>
        <w:spacing w:line="360" w:lineRule="auto"/>
        <w:jc w:val="left"/>
        <w:rPr>
          <w:rFonts w:ascii="仿宋_GB2312" w:eastAsia="仿宋_GB2312"/>
          <w:sz w:val="32"/>
        </w:rPr>
      </w:pPr>
    </w:p>
    <w:p>
      <w:pPr>
        <w:spacing w:line="360" w:lineRule="auto"/>
        <w:jc w:val="left"/>
        <w:rPr>
          <w:rFonts w:ascii="仿宋_GB2312" w:eastAsia="仿宋_GB2312"/>
          <w:sz w:val="32"/>
        </w:rPr>
      </w:pPr>
    </w:p>
    <w:p>
      <w:pPr>
        <w:spacing w:line="360" w:lineRule="auto"/>
        <w:jc w:val="left"/>
        <w:rPr>
          <w:rFonts w:ascii="仿宋_GB2312" w:eastAsia="仿宋_GB2312"/>
          <w:sz w:val="32"/>
        </w:rPr>
      </w:pPr>
    </w:p>
    <w:p>
      <w:pPr>
        <w:spacing w:line="360" w:lineRule="auto"/>
        <w:jc w:val="left"/>
        <w:rPr>
          <w:rFonts w:ascii="仿宋_GB2312" w:eastAsia="仿宋_GB2312"/>
          <w:sz w:val="32"/>
        </w:rPr>
      </w:pPr>
    </w:p>
    <w:p>
      <w:pPr>
        <w:spacing w:line="360" w:lineRule="auto"/>
        <w:jc w:val="left"/>
        <w:rPr>
          <w:rFonts w:ascii="仿宋_GB2312" w:eastAsia="仿宋_GB2312"/>
          <w:sz w:val="32"/>
        </w:rPr>
      </w:pPr>
    </w:p>
    <w:p>
      <w:pPr>
        <w:spacing w:line="360" w:lineRule="auto"/>
        <w:jc w:val="left"/>
        <w:rPr>
          <w:rFonts w:ascii="仿宋_GB2312" w:eastAsia="仿宋_GB2312"/>
          <w:sz w:val="32"/>
        </w:rPr>
      </w:pPr>
    </w:p>
    <w:p>
      <w:pPr>
        <w:spacing w:line="360" w:lineRule="auto"/>
        <w:jc w:val="left"/>
        <w:rPr>
          <w:rFonts w:ascii="仿宋_GB2312" w:eastAsia="仿宋_GB2312"/>
          <w:sz w:val="32"/>
        </w:rPr>
      </w:pPr>
    </w:p>
    <w:p>
      <w:pPr>
        <w:spacing w:line="360" w:lineRule="auto"/>
        <w:jc w:val="left"/>
        <w:rPr>
          <w:rFonts w:ascii="仿宋_GB2312" w:eastAsia="仿宋_GB2312"/>
          <w:sz w:val="32"/>
        </w:rPr>
      </w:pPr>
    </w:p>
    <w:p>
      <w:pPr>
        <w:spacing w:line="360" w:lineRule="auto"/>
        <w:jc w:val="left"/>
        <w:rPr>
          <w:rFonts w:ascii="仿宋_GB2312" w:eastAsia="仿宋_GB2312"/>
          <w:sz w:val="32"/>
        </w:rPr>
      </w:pPr>
    </w:p>
    <w:tbl>
      <w:tblPr>
        <w:tblStyle w:val="4"/>
        <w:tblW w:w="8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380"/>
        <w:gridCol w:w="1436"/>
        <w:gridCol w:w="818"/>
        <w:gridCol w:w="281"/>
        <w:gridCol w:w="1744"/>
        <w:gridCol w:w="810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3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片名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时长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napToGrid w:val="0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集*   分钟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播出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形式</w:t>
            </w:r>
          </w:p>
        </w:tc>
        <w:tc>
          <w:tcPr>
            <w:tcW w:w="146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□电视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相关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信息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申报单位</w:t>
            </w:r>
          </w:p>
        </w:tc>
        <w:tc>
          <w:tcPr>
            <w:tcW w:w="655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655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邮编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电子信箱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手机电话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发行许可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证编号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持证单位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出品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信息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第一出品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655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合作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出品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655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5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5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5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5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5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首播（上线）日期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首播平台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播出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平台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主创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人员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信息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编剧</w:t>
            </w:r>
          </w:p>
        </w:tc>
        <w:tc>
          <w:tcPr>
            <w:tcW w:w="655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导演</w:t>
            </w:r>
          </w:p>
        </w:tc>
        <w:tc>
          <w:tcPr>
            <w:tcW w:w="655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</w:t>
            </w:r>
          </w:p>
        </w:tc>
        <w:tc>
          <w:tcPr>
            <w:tcW w:w="655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="仿宋_GB2312" w:eastAsia="仿宋_GB2312"/>
          <w:szCs w:val="21"/>
        </w:rPr>
      </w:pPr>
    </w:p>
    <w:tbl>
      <w:tblPr>
        <w:tblStyle w:val="4"/>
        <w:tblW w:w="8790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内容简介（800字之内）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8" w:hRule="atLeast"/>
        </w:trPr>
        <w:tc>
          <w:tcPr>
            <w:tcW w:w="8790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仿宋_GB2312" w:eastAsia="仿宋_GB2312"/>
          <w:szCs w:val="21"/>
        </w:rPr>
      </w:pPr>
    </w:p>
    <w:tbl>
      <w:tblPr>
        <w:tblStyle w:val="4"/>
        <w:tblW w:w="8790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导演阐述（500字之内）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3" w:hRule="atLeast"/>
        </w:trPr>
        <w:tc>
          <w:tcPr>
            <w:tcW w:w="8790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</w:trPr>
        <w:tc>
          <w:tcPr>
            <w:tcW w:w="8790" w:type="dxa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(如曾有全国性评奖获奖，请注明获奖情况）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ind w:firstLine="6000" w:firstLineChars="25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（加盖公章）</w:t>
            </w:r>
          </w:p>
          <w:p>
            <w:pPr>
              <w:spacing w:line="360" w:lineRule="auto"/>
              <w:ind w:firstLine="5280" w:firstLineChars="2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2022 年      月      日</w:t>
            </w:r>
          </w:p>
        </w:tc>
      </w:tr>
    </w:tbl>
    <w:p>
      <w:pPr>
        <w:spacing w:line="360" w:lineRule="auto"/>
        <w:jc w:val="left"/>
        <w:rPr>
          <w:rFonts w:ascii="仿宋_GB2312" w:eastAsia="仿宋_GB2312"/>
          <w:szCs w:val="21"/>
        </w:rPr>
      </w:pP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63D35"/>
    <w:rsid w:val="00481FD4"/>
    <w:rsid w:val="00FB7517"/>
    <w:rsid w:val="08BC11FF"/>
    <w:rsid w:val="193A4EAC"/>
    <w:rsid w:val="246B28E3"/>
    <w:rsid w:val="2ED6247B"/>
    <w:rsid w:val="39B63D35"/>
    <w:rsid w:val="3EC90A0B"/>
    <w:rsid w:val="3FC41838"/>
    <w:rsid w:val="48875BBA"/>
    <w:rsid w:val="4FC7713D"/>
    <w:rsid w:val="5988649A"/>
    <w:rsid w:val="61CD10E8"/>
    <w:rsid w:val="6462406B"/>
    <w:rsid w:val="7A02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djustRightInd w:val="0"/>
      <w:spacing w:line="360" w:lineRule="auto"/>
      <w:ind w:left="660"/>
      <w:textAlignment w:val="baseline"/>
    </w:pPr>
    <w:rPr>
      <w:rFonts w:ascii="仿宋_GB2312" w:eastAsia="仿宋_GB2312"/>
      <w:kern w:val="0"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438</Words>
  <Characters>456</Characters>
  <Lines>5</Lines>
  <Paragraphs>1</Paragraphs>
  <TotalTime>11</TotalTime>
  <ScaleCrop>false</ScaleCrop>
  <LinksUpToDate>false</LinksUpToDate>
  <CharactersWithSpaces>557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2022-04-18T03:35:00Z</dcterms:created>
  <dc:creator>王雪茗</dc:creator>
  <cp:lastModifiedBy>小麦</cp:lastModifiedBy>
  <dcterms:modified xsi:type="dcterms:W3CDTF">2022-04-19T04:25:15Z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156DCDE280ED4D5EA7A6BA6D0D8C0DE3</vt:lpwstr>
  </property>
</Properties>
</file>